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pierwsze objawy miażdżycy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układu krążenia są bardzo niebezpieczne, ponieważ w wielu przypadkach nie dają o sobie znać. Jak rozpoznać &lt;strong&gt;pierwsze objawy miażdżycy&lt;/strong&gt;? Tego dowiesz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objawy miażdżycy, które pozwalają na wczesne wykrycie choroby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wiedzieć, czym właściwie jest miażdżyca. Jest to stan, w którym dochodzi do odkładania się tłuszczu, cholesterolu lub innych substancji w naczyniach krwionośnych.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Osoba, która jest dotknięta chorobą może, lecz wcale nie musi odczuwać pewnych dolegliwości, o których dowiesz się poniżej?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pierwsze objawy miażdżycy?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objawy miażdżycy</w:t>
      </w:r>
      <w:r>
        <w:rPr>
          <w:rFonts w:ascii="calibri" w:hAnsi="calibri" w:eastAsia="calibri" w:cs="calibri"/>
          <w:sz w:val="24"/>
          <w:szCs w:val="24"/>
        </w:rPr>
        <w:t xml:space="preserve"> wiążą się z dusznością wysiłkową. Miażdżyca tętnic wieńcowych, które dostarczają krew do serca, prowadzi do choroby niedokrwiennej serca, a pierwszym z objawów jest duszność podczas wysiłku lub uczucie zmęczenia, które pojawia się, gdy serce nie otrzymuje odpowiedniej ilości tlenu.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Kolejnym, powszechnym objawem jest ból w klatce piersiowej, który może brzmieć dość ogólnie, lecz jest on specyficzny, ponieważ objawia się jako ucisk, palenie, duszenie w okolicy mostka, a promieniuje aż do okolic żuchwy. Ból ten występuje zwykle podczas wysiłku fizycznego i powinien ustąpić po kilku minutach. Miażdżyca w zaawansowanym stadium może prowadzić do zaburzeń rytmu serca, które powodują zawroty głowy, omdlenia oraz utraty przytomności.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zapobiegać chorobom układu krążenia?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zdrowa dieta, która obejmuje owoce, warzywa, zdrowe tłuszcze i produkty wieloziarniste. Ważną rolę odgrywa również aktywność fizyczna, kontrola ciśnienia krwi oraz unikanie palenia tytoniu. Warto również ograniczyć spożycie alkoholu oraz nauczyć się zarządzać stresem.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warto z kolei czekać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objawy miażdżycy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 wielu przypadkach może być już za późno.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molens.eu/pl/newsroom/pierwsze-objawy-miazdzycy-i-choroby-wienc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2026-05-13T17:17:47+02:00</dcterms:created>
  <dcterms:modified xsi:type="dcterms:W3CDTF">2026-05-13T17:17:47+02:00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