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wyglądają pierwsze objawy miażdżycy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Choroby układu krążenia są bardzo niebezpieczne, ponieważ w wielu przypadkach nie dają o sobie znać. Jak rozpoznać &lt;strong&gt;pierwsze objawy miażdżycy&lt;/strong&gt;? Tego dowiesz się w poniższym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Pierwsze objawy miażdżycy, które pozwalają na wczesne wykrycie choroby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należy wiedzieć, czym właściwie jest miażdżyca. Jest to stan, w którym dochodzi do odkładania się tłuszczu, cholesterolu lub innych substancji w naczyniach krwionośnych. </w:t>
      </w:r>
    </w:p>
    <w:p>
      <w:r>
        <w:rPr>
          <w:rFonts w:ascii="calibri" w:hAnsi="calibri" w:eastAsia="calibri" w:cs="calibri"/>
          <w:sz w:val="24"/>
          <w:szCs w:val="24"/>
        </w:rPr>
        <w:t xml:space="preserve">Osoba, która jest dotknięta chorobą może, lecz wcale nie musi odczuwać pewnych dolegliwości, o których dowiesz się poniżej?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pierwsze objawy miażdżycy?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</w:t>
      </w:r>
      <w:r>
        <w:rPr>
          <w:rFonts w:ascii="calibri" w:hAnsi="calibri" w:eastAsia="calibri" w:cs="calibri"/>
          <w:sz w:val="24"/>
          <w:szCs w:val="24"/>
          <w:b/>
        </w:rPr>
        <w:t xml:space="preserve">pierwsze objawy miażdżycy</w:t>
      </w:r>
      <w:r>
        <w:rPr>
          <w:rFonts w:ascii="calibri" w:hAnsi="calibri" w:eastAsia="calibri" w:cs="calibri"/>
          <w:sz w:val="24"/>
          <w:szCs w:val="24"/>
        </w:rPr>
        <w:t xml:space="preserve"> wiążą się z dusznością wysiłkową. Miażdżyca tętnic wieńcowych, które dostarczają krew do serca, prowadzi do choroby niedokrwiennej serca, a pierwszym z objawów jest duszność podczas wysiłku lub uczucie zmęczenia, które pojawia się, gdy serce nie otrzymuje odpowiedniej ilości tlenu. </w:t>
      </w:r>
    </w:p>
    <w:p>
      <w:r>
        <w:rPr>
          <w:rFonts w:ascii="calibri" w:hAnsi="calibri" w:eastAsia="calibri" w:cs="calibri"/>
          <w:sz w:val="24"/>
          <w:szCs w:val="24"/>
        </w:rPr>
        <w:t xml:space="preserve">Kolejnym, powszechnym objawem jest ból w klatce piersiowej, który może brzmieć dość ogólnie, lecz jest on specyficzny, ponieważ objawia się jako ucisk, palenie, duszenie w okolicy mostka, a promieniuje aż do okolic żuchwy. Ból ten występuje zwykle podczas wysiłku fizycznego i powinien ustąpić po kilku minutach. Miażdżyca w zaawansowanym stadium może prowadzić do zaburzeń rytmu serca, które powodują zawroty głowy, omdlenia oraz utraty przytomności.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zapobiegać chorobom układu krążenia?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Kluczem jest zdrowa dieta, która obejmuje owoce, warzywa, zdrowe tłuszcze i produkty wieloziarniste. Ważną rolę odgrywa również aktywność fizyczna, kontrola ciśnienia krwi oraz unikanie palenia tytoniu. Warto również ograniczyć spożycie alkoholu oraz nauczyć się zarządzać stresem. </w:t>
      </w:r>
    </w:p>
    <w:p>
      <w:r>
        <w:rPr>
          <w:rFonts w:ascii="calibri" w:hAnsi="calibri" w:eastAsia="calibri" w:cs="calibri"/>
          <w:sz w:val="24"/>
          <w:szCs w:val="24"/>
        </w:rPr>
        <w:t xml:space="preserve">Nie warto z kolei czekać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pierwsze objawy miażdżycy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ponieważ w wielu przypadkach może być już za późno.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hemolens.eu/pl/newsroom/pierwsze-objawy-miazdzycy-i-choroby-wiencowej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2026-08-16T15:14:17+02:00</dcterms:created>
  <dcterms:modified xsi:type="dcterms:W3CDTF">2026-08-16T15:14:17+02:00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